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364" w:rsidRPr="00F24E43" w:rsidRDefault="00A12068" w:rsidP="00491D5A">
      <w:pPr>
        <w:pStyle w:val="ad"/>
        <w:ind w:leftChars="0" w:left="420" w:right="308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日</w:t>
      </w:r>
    </w:p>
    <w:p w:rsidR="0005464F" w:rsidRPr="0022196B" w:rsidRDefault="00C86364" w:rsidP="0005464F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="00A97B5E">
        <w:rPr>
          <w:rFonts w:ascii="ＭＳ 明朝" w:eastAsia="ＭＳ 明朝" w:hAnsi="ＭＳ 明朝" w:hint="eastAsia"/>
          <w:sz w:val="24"/>
          <w:szCs w:val="21"/>
        </w:rPr>
        <w:t>保護者の皆様へ</w:t>
      </w:r>
      <w:r w:rsidR="0005464F">
        <w:rPr>
          <w:rFonts w:ascii="ＭＳ 明朝" w:eastAsia="ＭＳ 明朝" w:hAnsi="ＭＳ 明朝" w:hint="eastAsia"/>
          <w:sz w:val="24"/>
          <w:szCs w:val="21"/>
        </w:rPr>
        <w:t xml:space="preserve">　</w:t>
      </w:r>
    </w:p>
    <w:p w:rsidR="00180007" w:rsidRPr="00365B41" w:rsidRDefault="00A12068" w:rsidP="00180007">
      <w:pPr>
        <w:spacing w:line="360" w:lineRule="exact"/>
        <w:ind w:firstLineChars="100" w:firstLine="660"/>
        <w:jc w:val="right"/>
        <w:rPr>
          <w:rFonts w:ascii="ＭＳ 明朝" w:eastAsia="ＭＳ 明朝" w:hAnsi="ＭＳ 明朝"/>
          <w:spacing w:val="1"/>
          <w:kern w:val="0"/>
          <w:sz w:val="24"/>
          <w:szCs w:val="21"/>
        </w:rPr>
      </w:pPr>
      <w:r w:rsidRPr="00A12068">
        <w:rPr>
          <w:rFonts w:ascii="ＭＳ 明朝" w:eastAsia="ＭＳ 明朝" w:hAnsi="ＭＳ 明朝" w:hint="eastAsia"/>
          <w:spacing w:val="210"/>
          <w:kern w:val="0"/>
          <w:sz w:val="24"/>
          <w:szCs w:val="21"/>
          <w:fitText w:val="2880" w:id="-2056616703"/>
        </w:rPr>
        <w:t>上総幼児</w:t>
      </w:r>
      <w:r w:rsidRPr="00A12068">
        <w:rPr>
          <w:rFonts w:ascii="ＭＳ 明朝" w:eastAsia="ＭＳ 明朝" w:hAnsi="ＭＳ 明朝" w:hint="eastAsia"/>
          <w:kern w:val="0"/>
          <w:sz w:val="24"/>
          <w:szCs w:val="21"/>
          <w:fitText w:val="2880" w:id="-2056616703"/>
        </w:rPr>
        <w:t>園</w:t>
      </w:r>
    </w:p>
    <w:p w:rsidR="00180007" w:rsidRPr="00247299" w:rsidRDefault="00180007" w:rsidP="00180007">
      <w:pPr>
        <w:spacing w:line="360" w:lineRule="exact"/>
        <w:ind w:firstLineChars="100" w:firstLine="1320"/>
        <w:jc w:val="right"/>
        <w:rPr>
          <w:rFonts w:ascii="ＭＳ 明朝" w:eastAsia="ＭＳ 明朝" w:hAnsi="ＭＳ 明朝"/>
          <w:w w:val="90"/>
          <w:kern w:val="0"/>
          <w:sz w:val="24"/>
          <w:szCs w:val="21"/>
        </w:rPr>
      </w:pPr>
      <w:r w:rsidRPr="00A12068">
        <w:rPr>
          <w:rFonts w:ascii="ＭＳ 明朝" w:eastAsia="ＭＳ 明朝" w:hAnsi="ＭＳ 明朝" w:hint="eastAsia"/>
          <w:spacing w:val="540"/>
          <w:kern w:val="0"/>
          <w:sz w:val="24"/>
          <w:szCs w:val="21"/>
          <w:fitText w:val="2880" w:id="-2056616704"/>
        </w:rPr>
        <w:t>京都</w:t>
      </w:r>
      <w:r w:rsidRPr="00A12068">
        <w:rPr>
          <w:rFonts w:ascii="ＭＳ 明朝" w:eastAsia="ＭＳ 明朝" w:hAnsi="ＭＳ 明朝" w:hint="eastAsia"/>
          <w:kern w:val="0"/>
          <w:sz w:val="24"/>
          <w:szCs w:val="21"/>
          <w:fitText w:val="2880" w:id="-2056616704"/>
        </w:rPr>
        <w:t>市</w:t>
      </w:r>
    </w:p>
    <w:p w:rsidR="000200BE" w:rsidRDefault="000200BE" w:rsidP="00F24E43">
      <w:pPr>
        <w:spacing w:line="280" w:lineRule="exact"/>
        <w:jc w:val="right"/>
        <w:rPr>
          <w:kern w:val="0"/>
          <w:sz w:val="24"/>
          <w:szCs w:val="24"/>
        </w:rPr>
      </w:pPr>
    </w:p>
    <w:p w:rsidR="00432B4B" w:rsidRPr="00432B4B" w:rsidRDefault="00C86364" w:rsidP="00432B4B">
      <w:pPr>
        <w:pStyle w:val="ab"/>
        <w:ind w:firstLineChars="300" w:firstLine="723"/>
        <w:rPr>
          <w:rFonts w:asciiTheme="majorEastAsia" w:eastAsiaTheme="majorEastAsia" w:hAnsiTheme="majorEastAsia"/>
          <w:b/>
          <w:sz w:val="24"/>
        </w:rPr>
      </w:pPr>
      <w:r w:rsidRPr="00F24E43">
        <w:rPr>
          <w:rFonts w:asciiTheme="majorEastAsia" w:eastAsiaTheme="majorEastAsia" w:hAnsiTheme="majorEastAsia" w:hint="eastAsia"/>
          <w:b/>
          <w:sz w:val="24"/>
        </w:rPr>
        <w:t>新型コロナウイルス感染症についての相談・受診の目安について</w:t>
      </w:r>
    </w:p>
    <w:p w:rsidR="00C86364" w:rsidRDefault="00C86364" w:rsidP="00C86364">
      <w:pPr>
        <w:pStyle w:val="ab"/>
        <w:rPr>
          <w:sz w:val="24"/>
        </w:rPr>
      </w:pPr>
    </w:p>
    <w:p w:rsidR="002853D4" w:rsidRDefault="002853D4" w:rsidP="002853D4">
      <w:pPr>
        <w:spacing w:line="320" w:lineRule="exact"/>
        <w:ind w:firstLine="238"/>
        <w:rPr>
          <w:rFonts w:ascii="ＭＳ 明朝" w:eastAsia="ＭＳ 明朝" w:hAnsi="ＭＳ 明朝"/>
          <w:sz w:val="24"/>
          <w:szCs w:val="21"/>
        </w:rPr>
      </w:pPr>
      <w:r w:rsidRPr="003B6817">
        <w:rPr>
          <w:rFonts w:ascii="ＭＳ 明朝" w:eastAsia="ＭＳ 明朝" w:hAnsi="ＭＳ 明朝" w:hint="eastAsia"/>
          <w:sz w:val="24"/>
          <w:szCs w:val="21"/>
        </w:rPr>
        <w:t>平素より，</w:t>
      </w:r>
      <w:r w:rsidRPr="009944F3">
        <w:rPr>
          <w:rFonts w:ascii="ＭＳ 明朝" w:eastAsia="ＭＳ 明朝" w:hAnsi="ＭＳ 明朝" w:hint="eastAsia"/>
          <w:sz w:val="24"/>
        </w:rPr>
        <w:t>本市の</w:t>
      </w:r>
      <w:r w:rsidRPr="009944F3">
        <w:rPr>
          <w:rFonts w:ascii="ＭＳ 明朝" w:eastAsia="ＭＳ 明朝" w:hAnsi="ＭＳ 明朝"/>
          <w:sz w:val="24"/>
        </w:rPr>
        <w:t>児童福祉</w:t>
      </w:r>
      <w:r>
        <w:rPr>
          <w:rFonts w:ascii="ＭＳ 明朝" w:eastAsia="ＭＳ 明朝" w:hAnsi="ＭＳ 明朝" w:hint="eastAsia"/>
          <w:sz w:val="24"/>
        </w:rPr>
        <w:t>行政</w:t>
      </w:r>
      <w:r w:rsidRPr="009944F3">
        <w:rPr>
          <w:rFonts w:ascii="ＭＳ 明朝" w:eastAsia="ＭＳ 明朝" w:hAnsi="ＭＳ 明朝" w:hint="eastAsia"/>
          <w:sz w:val="24"/>
        </w:rPr>
        <w:t>に</w:t>
      </w:r>
      <w:r w:rsidRPr="003B6817">
        <w:rPr>
          <w:rFonts w:ascii="ＭＳ 明朝" w:eastAsia="ＭＳ 明朝" w:hAnsi="ＭＳ 明朝" w:hint="eastAsia"/>
          <w:sz w:val="24"/>
          <w:szCs w:val="21"/>
        </w:rPr>
        <w:t>御理解と御協力をいただき，ありがとうございます。</w:t>
      </w:r>
    </w:p>
    <w:p w:rsidR="004D4F89" w:rsidRPr="004D4F89" w:rsidRDefault="002853D4" w:rsidP="00F24E43">
      <w:pPr>
        <w:pStyle w:val="ab"/>
        <w:rPr>
          <w:sz w:val="24"/>
        </w:rPr>
      </w:pPr>
      <w:r>
        <w:rPr>
          <w:rFonts w:hint="eastAsia"/>
          <w:sz w:val="24"/>
        </w:rPr>
        <w:t xml:space="preserve">　さて，</w:t>
      </w:r>
      <w:r w:rsidR="00C86364">
        <w:rPr>
          <w:rFonts w:hint="eastAsia"/>
          <w:sz w:val="24"/>
        </w:rPr>
        <w:t>この度，国の専門家会議（新型コロナウイルス感染症専門家会議）の議論を踏まえ，</w:t>
      </w:r>
      <w:r w:rsidR="00491D5A">
        <w:rPr>
          <w:rFonts w:hint="eastAsia"/>
          <w:sz w:val="24"/>
        </w:rPr>
        <w:t>一般の方々に向けた新型コロナウイルス感染症についての相談・受診の目安につきまして，</w:t>
      </w:r>
      <w:r w:rsidR="00C86364">
        <w:rPr>
          <w:rFonts w:hint="eastAsia"/>
          <w:sz w:val="24"/>
        </w:rPr>
        <w:t>厚生労働省において</w:t>
      </w:r>
      <w:r w:rsidR="00491D5A">
        <w:rPr>
          <w:rFonts w:hint="eastAsia"/>
          <w:sz w:val="24"/>
        </w:rPr>
        <w:t>別添のとおり</w:t>
      </w:r>
      <w:r w:rsidR="00C86364">
        <w:rPr>
          <w:rFonts w:hint="eastAsia"/>
          <w:sz w:val="24"/>
        </w:rPr>
        <w:t>内容が改訂されました</w:t>
      </w:r>
      <w:r w:rsidR="004D4F89">
        <w:rPr>
          <w:rFonts w:hint="eastAsia"/>
          <w:sz w:val="24"/>
        </w:rPr>
        <w:t>ので，お知らせします。</w:t>
      </w:r>
    </w:p>
    <w:p w:rsidR="00D82CA7" w:rsidRPr="00F24E43" w:rsidRDefault="00D82CA7" w:rsidP="00F24E43">
      <w:pPr>
        <w:spacing w:line="320" w:lineRule="exact"/>
        <w:ind w:firstLine="238"/>
        <w:rPr>
          <w:rFonts w:ascii="ＭＳ 明朝" w:eastAsia="ＭＳ 明朝" w:hAnsi="ＭＳ 明朝"/>
          <w:sz w:val="24"/>
          <w:szCs w:val="21"/>
        </w:rPr>
      </w:pPr>
    </w:p>
    <w:p w:rsidR="00D82CA7" w:rsidRPr="008E777B" w:rsidRDefault="00D82CA7" w:rsidP="00F24E43">
      <w:pPr>
        <w:spacing w:line="320" w:lineRule="exact"/>
        <w:rPr>
          <w:rFonts w:asciiTheme="majorEastAsia" w:eastAsiaTheme="majorEastAsia" w:hAnsiTheme="majorEastAsia"/>
          <w:b/>
          <w:sz w:val="24"/>
          <w:szCs w:val="21"/>
        </w:rPr>
      </w:pPr>
      <w:r w:rsidRPr="008E777B">
        <w:rPr>
          <w:rFonts w:asciiTheme="majorEastAsia" w:eastAsiaTheme="majorEastAsia" w:hAnsiTheme="majorEastAsia" w:hint="eastAsia"/>
          <w:b/>
          <w:sz w:val="24"/>
          <w:szCs w:val="21"/>
        </w:rPr>
        <w:t>１　新型コロナウイルス感染症についての相談・受診の目安について</w:t>
      </w:r>
    </w:p>
    <w:p w:rsidR="00D82CA7" w:rsidRDefault="00D82CA7" w:rsidP="00F24E43">
      <w:pPr>
        <w:pStyle w:val="ad"/>
        <w:numPr>
          <w:ilvl w:val="0"/>
          <w:numId w:val="2"/>
        </w:numPr>
        <w:spacing w:line="320" w:lineRule="exact"/>
        <w:ind w:leftChars="0"/>
        <w:rPr>
          <w:rFonts w:asciiTheme="majorEastAsia" w:eastAsiaTheme="majorEastAsia" w:hAnsiTheme="majorEastAsia"/>
          <w:b/>
          <w:sz w:val="24"/>
          <w:szCs w:val="21"/>
        </w:rPr>
      </w:pPr>
      <w:r w:rsidRPr="00F24E43">
        <w:rPr>
          <w:rFonts w:asciiTheme="majorEastAsia" w:eastAsiaTheme="majorEastAsia" w:hAnsiTheme="majorEastAsia" w:hint="eastAsia"/>
          <w:b/>
          <w:sz w:val="24"/>
          <w:szCs w:val="21"/>
        </w:rPr>
        <w:t>相談・受診の目安</w:t>
      </w:r>
    </w:p>
    <w:p w:rsidR="00491D5A" w:rsidRDefault="00491D5A" w:rsidP="00491D5A">
      <w:pPr>
        <w:pStyle w:val="ad"/>
        <w:spacing w:line="320" w:lineRule="exact"/>
        <w:ind w:leftChars="0" w:left="598"/>
        <w:rPr>
          <w:sz w:val="24"/>
        </w:rPr>
      </w:pPr>
      <w:r w:rsidRPr="00491D5A">
        <w:rPr>
          <w:rFonts w:hint="eastAsia"/>
          <w:sz w:val="24"/>
        </w:rPr>
        <w:t>別添</w:t>
      </w:r>
      <w:r>
        <w:rPr>
          <w:rFonts w:hint="eastAsia"/>
          <w:sz w:val="24"/>
        </w:rPr>
        <w:t>「新型コロナウイルス感染症についての相談・受診の目安」をご参照ください。</w:t>
      </w:r>
    </w:p>
    <w:p w:rsidR="00491D5A" w:rsidRDefault="00737078" w:rsidP="00432B4B">
      <w:pPr>
        <w:pStyle w:val="ad"/>
        <w:spacing w:line="320" w:lineRule="exact"/>
        <w:ind w:leftChars="0" w:left="598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123972</wp:posOffset>
                </wp:positionH>
                <wp:positionV relativeFrom="paragraph">
                  <wp:posOffset>184590</wp:posOffset>
                </wp:positionV>
                <wp:extent cx="6207125" cy="825500"/>
                <wp:effectExtent l="0" t="0" r="2222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82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6CF86" id="正方形/長方形 2" o:spid="_x0000_s1026" style="position:absolute;left:0;text-align:left;margin-left:9.75pt;margin-top:14.55pt;width:488.75pt;height: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" filled="f" strokecolor="black [3213]"/>
            </w:pict>
          </mc:Fallback>
        </mc:AlternateContent>
      </w:r>
      <w:r w:rsidR="00491D5A">
        <w:rPr>
          <w:rFonts w:hint="eastAsia"/>
          <w:sz w:val="24"/>
        </w:rPr>
        <w:t>※特に妊婦の方や小児の方については以下の点にご留意ください。</w:t>
      </w:r>
    </w:p>
    <w:p w:rsidR="00491D5A" w:rsidRPr="00452016" w:rsidRDefault="00491D5A" w:rsidP="00491D5A">
      <w:pPr>
        <w:spacing w:line="320" w:lineRule="exact"/>
        <w:ind w:leftChars="200" w:left="660" w:hangingChars="100" w:hanging="240"/>
        <w:rPr>
          <w:rFonts w:ascii="ＭＳ 明朝" w:eastAsia="ＭＳ 明朝" w:hAnsi="ＭＳ 明朝"/>
          <w:sz w:val="24"/>
          <w:szCs w:val="21"/>
        </w:rPr>
      </w:pPr>
      <w:r w:rsidRPr="00F24E43">
        <w:rPr>
          <w:rFonts w:ascii="ＭＳ 明朝" w:eastAsia="ＭＳ 明朝" w:hAnsi="ＭＳ 明朝" w:hint="eastAsia"/>
          <w:sz w:val="24"/>
          <w:szCs w:val="21"/>
        </w:rPr>
        <w:t>○妊婦の方については，念のため，重症化しやすい方と同様に，早めに「帰国者・接</w:t>
      </w:r>
      <w:r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Pr="00F24E43">
        <w:rPr>
          <w:rFonts w:ascii="ＭＳ 明朝" w:eastAsia="ＭＳ 明朝" w:hAnsi="ＭＳ 明朝" w:hint="eastAsia"/>
          <w:sz w:val="24"/>
          <w:szCs w:val="21"/>
        </w:rPr>
        <w:t>触者相談センター」に御相談ください。</w:t>
      </w:r>
    </w:p>
    <w:p w:rsidR="00491D5A" w:rsidRPr="00F24E43" w:rsidRDefault="00491D5A" w:rsidP="00491D5A">
      <w:pPr>
        <w:spacing w:line="320" w:lineRule="exact"/>
        <w:ind w:leftChars="200" w:left="660" w:hangingChars="100" w:hanging="240"/>
        <w:rPr>
          <w:rFonts w:ascii="ＭＳ 明朝" w:eastAsia="ＭＳ 明朝" w:hAnsi="ＭＳ 明朝"/>
          <w:sz w:val="24"/>
          <w:szCs w:val="21"/>
        </w:rPr>
      </w:pPr>
      <w:r w:rsidRPr="00F24E43">
        <w:rPr>
          <w:rFonts w:ascii="ＭＳ 明朝" w:eastAsia="ＭＳ 明朝" w:hAnsi="ＭＳ 明朝" w:hint="eastAsia"/>
          <w:sz w:val="24"/>
          <w:szCs w:val="21"/>
        </w:rPr>
        <w:t>○小児については，小児科医による診察が望ましく，「帰国者・接触者相談センター」やかかりつけ小児医療機関に電話などで御相談ください。</w:t>
      </w:r>
    </w:p>
    <w:p w:rsidR="00491D5A" w:rsidRPr="00491D5A" w:rsidRDefault="00491D5A" w:rsidP="00491D5A">
      <w:pPr>
        <w:spacing w:line="320" w:lineRule="exact"/>
        <w:rPr>
          <w:sz w:val="24"/>
        </w:rPr>
      </w:pPr>
    </w:p>
    <w:p w:rsidR="00491D5A" w:rsidRDefault="00491D5A" w:rsidP="00491D5A">
      <w:pPr>
        <w:pStyle w:val="ad"/>
        <w:numPr>
          <w:ilvl w:val="0"/>
          <w:numId w:val="2"/>
        </w:numPr>
        <w:spacing w:line="320" w:lineRule="exact"/>
        <w:ind w:leftChars="0"/>
        <w:rPr>
          <w:rFonts w:asciiTheme="majorEastAsia" w:eastAsiaTheme="majorEastAsia" w:hAnsiTheme="majorEastAsia"/>
          <w:b/>
          <w:sz w:val="24"/>
          <w:szCs w:val="21"/>
        </w:rPr>
      </w:pPr>
      <w:r w:rsidRPr="008E777B">
        <w:rPr>
          <w:rFonts w:asciiTheme="majorEastAsia" w:eastAsiaTheme="majorEastAsia" w:hAnsiTheme="majorEastAsia" w:hint="eastAsia"/>
          <w:b/>
          <w:sz w:val="24"/>
          <w:szCs w:val="21"/>
        </w:rPr>
        <w:t>目安に該当すると思われる場合の本市の相談先</w:t>
      </w:r>
    </w:p>
    <w:p w:rsidR="00737078" w:rsidRPr="00737078" w:rsidRDefault="00737078" w:rsidP="00737078">
      <w:pPr>
        <w:spacing w:line="320" w:lineRule="exact"/>
        <w:ind w:firstLineChars="250" w:firstLine="602"/>
        <w:rPr>
          <w:rFonts w:ascii="ＭＳ 明朝" w:eastAsia="ＭＳ 明朝" w:hAnsi="ＭＳ 明朝"/>
          <w:sz w:val="24"/>
          <w:szCs w:val="21"/>
        </w:rPr>
      </w:pPr>
      <w:r w:rsidRPr="00737078">
        <w:rPr>
          <w:rFonts w:asciiTheme="majorEastAsia" w:eastAsiaTheme="majorEastAsia" w:hAnsiTheme="majorEastAsia" w:hint="eastAsia"/>
          <w:b/>
          <w:sz w:val="24"/>
          <w:szCs w:val="21"/>
          <w:u w:val="wave"/>
        </w:rPr>
        <w:t>京都市「帰国者・接触者相談センター」</w:t>
      </w:r>
    </w:p>
    <w:p w:rsidR="00737078" w:rsidRPr="00737078" w:rsidRDefault="00737078" w:rsidP="00737078">
      <w:pPr>
        <w:pStyle w:val="ad"/>
        <w:spacing w:line="320" w:lineRule="exact"/>
        <w:ind w:leftChars="0" w:left="598" w:firstLineChars="100" w:firstLine="240"/>
        <w:rPr>
          <w:rFonts w:ascii="ＭＳ 明朝" w:eastAsia="ＭＳ 明朝" w:hAnsi="ＭＳ 明朝"/>
          <w:sz w:val="24"/>
          <w:szCs w:val="21"/>
        </w:rPr>
      </w:pPr>
      <w:r w:rsidRPr="00737078">
        <w:rPr>
          <w:rFonts w:ascii="ＭＳ 明朝" w:eastAsia="ＭＳ 明朝" w:hAnsi="ＭＳ 明朝" w:hint="eastAsia"/>
          <w:sz w:val="24"/>
          <w:szCs w:val="21"/>
        </w:rPr>
        <w:t>電話番号：０７５－２２２－３４２１</w:t>
      </w:r>
      <w:r w:rsidRPr="00737078">
        <w:rPr>
          <w:rFonts w:ascii="ＭＳ 明朝" w:eastAsia="ＭＳ 明朝" w:hAnsi="ＭＳ 明朝" w:hint="eastAsia"/>
          <w:w w:val="86"/>
          <w:kern w:val="0"/>
          <w:sz w:val="24"/>
          <w:szCs w:val="21"/>
          <w:fitText w:val="4752" w:id="-2056967424"/>
        </w:rPr>
        <w:t>（新型コロナウイルス感染症専用電話番号と同じ）</w:t>
      </w:r>
    </w:p>
    <w:p w:rsidR="00737078" w:rsidRPr="00737078" w:rsidRDefault="00737078" w:rsidP="00737078">
      <w:pPr>
        <w:pStyle w:val="ad"/>
        <w:spacing w:line="320" w:lineRule="exact"/>
        <w:ind w:leftChars="0" w:left="598" w:firstLineChars="100" w:firstLine="240"/>
        <w:rPr>
          <w:rFonts w:ascii="ＭＳ 明朝" w:eastAsia="ＭＳ 明朝" w:hAnsi="ＭＳ 明朝"/>
          <w:sz w:val="24"/>
          <w:szCs w:val="21"/>
        </w:rPr>
      </w:pPr>
      <w:r w:rsidRPr="00737078">
        <w:rPr>
          <w:rFonts w:ascii="ＭＳ 明朝" w:eastAsia="ＭＳ 明朝" w:hAnsi="ＭＳ 明朝" w:hint="eastAsia"/>
          <w:sz w:val="24"/>
          <w:szCs w:val="21"/>
        </w:rPr>
        <w:t>受付時間：土日祝日を含む２４時間</w:t>
      </w:r>
    </w:p>
    <w:p w:rsidR="00737078" w:rsidRPr="00737078" w:rsidRDefault="00737078" w:rsidP="00737078">
      <w:pPr>
        <w:pStyle w:val="ad"/>
        <w:spacing w:line="320" w:lineRule="exact"/>
        <w:ind w:leftChars="0" w:left="598"/>
        <w:rPr>
          <w:rFonts w:asciiTheme="majorEastAsia" w:eastAsiaTheme="majorEastAsia" w:hAnsiTheme="majorEastAsia"/>
          <w:b/>
          <w:sz w:val="24"/>
          <w:szCs w:val="21"/>
          <w:u w:val="wave"/>
        </w:rPr>
      </w:pPr>
      <w:r w:rsidRPr="00737078">
        <w:rPr>
          <w:rFonts w:asciiTheme="majorEastAsia" w:eastAsiaTheme="majorEastAsia" w:hAnsiTheme="majorEastAsia" w:hint="eastAsia"/>
          <w:b/>
          <w:sz w:val="24"/>
          <w:szCs w:val="21"/>
          <w:u w:val="wave"/>
        </w:rPr>
        <w:t>※かかりつけ医のいる方は，まずはかかりつけ医に電話相談してください。</w:t>
      </w:r>
    </w:p>
    <w:p w:rsidR="00737078" w:rsidRDefault="00737078" w:rsidP="00737078">
      <w:pPr>
        <w:pStyle w:val="ad"/>
        <w:spacing w:line="320" w:lineRule="exact"/>
        <w:ind w:leftChars="0" w:left="598"/>
        <w:rPr>
          <w:rFonts w:asciiTheme="majorEastAsia" w:eastAsiaTheme="majorEastAsia" w:hAnsiTheme="majorEastAsia"/>
          <w:b/>
          <w:sz w:val="24"/>
          <w:szCs w:val="21"/>
        </w:rPr>
      </w:pPr>
    </w:p>
    <w:p w:rsidR="00432B4B" w:rsidRPr="00737078" w:rsidRDefault="00737078" w:rsidP="00737078">
      <w:pPr>
        <w:pStyle w:val="ad"/>
        <w:numPr>
          <w:ilvl w:val="0"/>
          <w:numId w:val="2"/>
        </w:numPr>
        <w:spacing w:line="320" w:lineRule="exact"/>
        <w:ind w:leftChars="0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登園前の健康観察の実施等</w:t>
      </w:r>
    </w:p>
    <w:p w:rsidR="00752221" w:rsidRDefault="00752221" w:rsidP="00752221">
      <w:pPr>
        <w:spacing w:line="320" w:lineRule="exac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〇　</w:t>
      </w:r>
      <w:r w:rsidRPr="00752221">
        <w:rPr>
          <w:rFonts w:ascii="ＭＳ 明朝" w:eastAsia="ＭＳ 明朝" w:hAnsi="ＭＳ 明朝" w:hint="eastAsia"/>
          <w:sz w:val="24"/>
          <w:szCs w:val="21"/>
        </w:rPr>
        <w:t>登園前に，発熱や咳などの風邪の症状はないかなど，健康観察を行ってください。</w:t>
      </w:r>
    </w:p>
    <w:p w:rsidR="00752221" w:rsidRDefault="00752221" w:rsidP="00752221">
      <w:pPr>
        <w:spacing w:line="320" w:lineRule="exact"/>
        <w:ind w:left="720" w:hangingChars="300" w:hanging="720"/>
        <w:rPr>
          <w:rFonts w:ascii="ＭＳ ゴシック" w:eastAsia="ＭＳ ゴシック" w:hAnsi="ＭＳ ゴシック"/>
          <w:b/>
          <w:sz w:val="24"/>
          <w:szCs w:val="21"/>
          <w:u w:val="wave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〇　</w:t>
      </w:r>
      <w:r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お子様</w:t>
      </w:r>
      <w:r w:rsidRPr="001431FB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や御家族に</w:t>
      </w:r>
      <w:r w:rsidRPr="00365B41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発熱</w:t>
      </w:r>
      <w:r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や咳</w:t>
      </w:r>
      <w:r w:rsidRPr="00365B41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等の風邪</w:t>
      </w:r>
      <w:r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の</w:t>
      </w:r>
      <w:r w:rsidRPr="00365B41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症状がみられる場合</w:t>
      </w:r>
      <w:r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や利用に当たって不安を感じられる場合</w:t>
      </w:r>
      <w:r w:rsidRPr="00365B41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は当</w:t>
      </w:r>
      <w:r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園</w:t>
      </w:r>
      <w:r w:rsidRPr="00365B41">
        <w:rPr>
          <w:rFonts w:ascii="ＭＳ ゴシック" w:eastAsia="ＭＳ ゴシック" w:hAnsi="ＭＳ ゴシック"/>
          <w:b/>
          <w:sz w:val="24"/>
          <w:szCs w:val="21"/>
          <w:u w:val="wave"/>
        </w:rPr>
        <w:t>に連絡の</w:t>
      </w:r>
      <w:r w:rsidRPr="00365B41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うえ，</w:t>
      </w:r>
      <w:r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登園</w:t>
      </w:r>
      <w:r w:rsidRPr="00365B41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を</w:t>
      </w:r>
      <w:r w:rsidRPr="00365B41">
        <w:rPr>
          <w:rFonts w:ascii="ＭＳ ゴシック" w:eastAsia="ＭＳ ゴシック" w:hAnsi="ＭＳ ゴシック"/>
          <w:b/>
          <w:sz w:val="24"/>
          <w:szCs w:val="21"/>
          <w:u w:val="wave"/>
        </w:rPr>
        <w:t>控え</w:t>
      </w:r>
      <w:r w:rsidRPr="00365B41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てください。</w:t>
      </w:r>
    </w:p>
    <w:p w:rsidR="004D4F89" w:rsidRPr="00432B4B" w:rsidRDefault="00752221" w:rsidP="00432B4B">
      <w:pPr>
        <w:spacing w:line="320" w:lineRule="exact"/>
        <w:ind w:leftChars="228" w:left="707" w:hangingChars="95" w:hanging="228"/>
        <w:rPr>
          <w:rFonts w:ascii="ＭＳ ゴシック" w:eastAsia="ＭＳ ゴシック" w:hAnsi="ＭＳ ゴシック"/>
          <w:b/>
          <w:sz w:val="24"/>
          <w:szCs w:val="21"/>
          <w:u w:val="wave"/>
        </w:rPr>
      </w:pPr>
      <w:r>
        <w:rPr>
          <w:rFonts w:ascii="ＭＳ 明朝" w:eastAsia="ＭＳ 明朝" w:hAnsi="ＭＳ 明朝" w:hint="eastAsia"/>
          <w:sz w:val="24"/>
          <w:szCs w:val="21"/>
        </w:rPr>
        <w:t>〇　お子様</w:t>
      </w:r>
      <w:r w:rsidRPr="00752221">
        <w:rPr>
          <w:rFonts w:ascii="ＭＳ 明朝" w:eastAsia="ＭＳ 明朝" w:hAnsi="ＭＳ 明朝" w:hint="eastAsia"/>
          <w:sz w:val="24"/>
          <w:szCs w:val="21"/>
        </w:rPr>
        <w:t>に発熱や咳等の風邪</w:t>
      </w:r>
      <w:r>
        <w:rPr>
          <w:rFonts w:ascii="ＭＳ 明朝" w:eastAsia="ＭＳ 明朝" w:hAnsi="ＭＳ 明朝" w:hint="eastAsia"/>
          <w:sz w:val="24"/>
          <w:szCs w:val="21"/>
        </w:rPr>
        <w:t>の症状があり，</w:t>
      </w:r>
      <w:r w:rsidRPr="00365B41">
        <w:rPr>
          <w:rFonts w:ascii="ＭＳ 明朝" w:eastAsia="ＭＳ 明朝" w:hAnsi="ＭＳ 明朝" w:hint="eastAsia"/>
          <w:sz w:val="24"/>
          <w:szCs w:val="21"/>
        </w:rPr>
        <w:t>医療機関を受診した結果についても，当</w:t>
      </w:r>
      <w:r>
        <w:rPr>
          <w:rFonts w:ascii="ＭＳ 明朝" w:eastAsia="ＭＳ 明朝" w:hAnsi="ＭＳ 明朝" w:hint="eastAsia"/>
          <w:sz w:val="24"/>
          <w:szCs w:val="21"/>
        </w:rPr>
        <w:t>園</w:t>
      </w:r>
      <w:r w:rsidRPr="00365B41">
        <w:rPr>
          <w:rFonts w:ascii="ＭＳ 明朝" w:eastAsia="ＭＳ 明朝" w:hAnsi="ＭＳ 明朝" w:hint="eastAsia"/>
          <w:sz w:val="24"/>
          <w:szCs w:val="21"/>
        </w:rPr>
        <w:t>まで</w:t>
      </w:r>
      <w:r>
        <w:rPr>
          <w:rFonts w:ascii="ＭＳ 明朝" w:eastAsia="ＭＳ 明朝" w:hAnsi="ＭＳ 明朝" w:hint="eastAsia"/>
          <w:sz w:val="24"/>
          <w:szCs w:val="21"/>
        </w:rPr>
        <w:t>連絡</w:t>
      </w:r>
      <w:r w:rsidRPr="00365B41">
        <w:rPr>
          <w:rFonts w:ascii="ＭＳ 明朝" w:eastAsia="ＭＳ 明朝" w:hAnsi="ＭＳ 明朝" w:hint="eastAsia"/>
          <w:sz w:val="24"/>
          <w:szCs w:val="21"/>
        </w:rPr>
        <w:t>をお願いします。</w:t>
      </w:r>
      <w:r w:rsidRPr="001F6082">
        <w:rPr>
          <w:rFonts w:ascii="ＭＳ 明朝" w:eastAsia="ＭＳ 明朝" w:hAnsi="ＭＳ 明朝" w:hint="eastAsia"/>
          <w:sz w:val="24"/>
          <w:szCs w:val="21"/>
        </w:rPr>
        <w:t>（</w:t>
      </w:r>
      <w:r w:rsidRPr="008C207A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特に，お子様や御家族の方でＰＣＲ検査を実施される場合や検査結果が判明した場合（陰性の場合も含む）には，速やかに当園まで連絡いただきますようお願いいたします</w:t>
      </w:r>
      <w:r w:rsidRPr="008C207A">
        <w:rPr>
          <w:rFonts w:ascii="ＭＳ 明朝" w:eastAsia="ＭＳ 明朝" w:hAnsi="ＭＳ 明朝" w:hint="eastAsia"/>
          <w:sz w:val="24"/>
          <w:szCs w:val="21"/>
        </w:rPr>
        <w:t>。</w:t>
      </w:r>
      <w:r w:rsidRPr="009C2086">
        <w:rPr>
          <w:rFonts w:ascii="ＭＳ 明朝" w:eastAsia="ＭＳ 明朝" w:hAnsi="ＭＳ 明朝" w:hint="eastAsia"/>
          <w:sz w:val="24"/>
          <w:szCs w:val="21"/>
        </w:rPr>
        <w:t>なお，園児又は施設職員においてPCR検査で陽性反応が出た場合は，最終登園日（出勤日）の翌日から１４日間は園を休園すること</w:t>
      </w:r>
      <w:r>
        <w:rPr>
          <w:rFonts w:ascii="ＭＳ 明朝" w:eastAsia="ＭＳ 明朝" w:hAnsi="ＭＳ 明朝" w:hint="eastAsia"/>
          <w:sz w:val="24"/>
          <w:szCs w:val="21"/>
        </w:rPr>
        <w:t>を基本的な考え方としています</w:t>
      </w:r>
      <w:r w:rsidRPr="009C2086">
        <w:rPr>
          <w:rFonts w:ascii="ＭＳ 明朝" w:eastAsia="ＭＳ 明朝" w:hAnsi="ＭＳ 明朝" w:hint="eastAsia"/>
          <w:sz w:val="24"/>
          <w:szCs w:val="21"/>
        </w:rPr>
        <w:t>。</w:t>
      </w:r>
      <w:r w:rsidRPr="001F6082">
        <w:rPr>
          <w:rFonts w:ascii="ＭＳ 明朝" w:eastAsia="ＭＳ 明朝" w:hAnsi="ＭＳ 明朝" w:hint="eastAsia"/>
          <w:sz w:val="24"/>
          <w:szCs w:val="21"/>
        </w:rPr>
        <w:t>）</w:t>
      </w:r>
    </w:p>
    <w:p w:rsidR="004D4F89" w:rsidRPr="00752221" w:rsidRDefault="004D4F89" w:rsidP="00752221">
      <w:pPr>
        <w:pStyle w:val="ad"/>
        <w:numPr>
          <w:ilvl w:val="0"/>
          <w:numId w:val="5"/>
        </w:numPr>
        <w:spacing w:line="320" w:lineRule="exact"/>
        <w:ind w:leftChars="0"/>
        <w:rPr>
          <w:rFonts w:ascii="ＭＳ 明朝" w:eastAsia="ＭＳ 明朝" w:hAnsi="ＭＳ 明朝"/>
          <w:sz w:val="24"/>
          <w:szCs w:val="21"/>
          <w:u w:val="wave"/>
        </w:rPr>
      </w:pPr>
      <w:r w:rsidRPr="00752221">
        <w:rPr>
          <w:rFonts w:ascii="ＭＳ 明朝" w:eastAsia="ＭＳ 明朝" w:hAnsi="ＭＳ 明朝" w:hint="eastAsia"/>
          <w:sz w:val="24"/>
          <w:szCs w:val="21"/>
          <w:u w:val="wave"/>
        </w:rPr>
        <w:t>今回の厚生労働省の</w:t>
      </w:r>
      <w:r w:rsidR="00DA42C3" w:rsidRPr="00752221">
        <w:rPr>
          <w:rFonts w:ascii="ＭＳ 明朝" w:eastAsia="ＭＳ 明朝" w:hAnsi="ＭＳ 明朝" w:hint="eastAsia"/>
          <w:sz w:val="24"/>
          <w:szCs w:val="21"/>
          <w:u w:val="wave"/>
        </w:rPr>
        <w:t>改訂</w:t>
      </w:r>
      <w:r w:rsidRPr="00752221">
        <w:rPr>
          <w:rFonts w:ascii="ＭＳ 明朝" w:eastAsia="ＭＳ 明朝" w:hAnsi="ＭＳ 明朝" w:hint="eastAsia"/>
          <w:sz w:val="24"/>
          <w:szCs w:val="21"/>
          <w:u w:val="wave"/>
        </w:rPr>
        <w:t>は，「帰国者・接触者相談センター」等への相談・受診の目安に関するものであり，</w:t>
      </w:r>
      <w:r w:rsidR="00491D5A" w:rsidRPr="00752221">
        <w:rPr>
          <w:rFonts w:ascii="ＭＳ 明朝" w:eastAsia="ＭＳ 明朝" w:hAnsi="ＭＳ 明朝" w:hint="eastAsia"/>
          <w:sz w:val="24"/>
          <w:szCs w:val="21"/>
          <w:u w:val="wave"/>
        </w:rPr>
        <w:t>登園</w:t>
      </w:r>
      <w:r w:rsidRPr="00752221">
        <w:rPr>
          <w:rFonts w:ascii="ＭＳ 明朝" w:eastAsia="ＭＳ 明朝" w:hAnsi="ＭＳ 明朝" w:hint="eastAsia"/>
          <w:sz w:val="24"/>
          <w:szCs w:val="21"/>
          <w:u w:val="wave"/>
        </w:rPr>
        <w:t>の基準に関するものではありません。</w:t>
      </w:r>
    </w:p>
    <w:p w:rsidR="00452016" w:rsidRPr="0094475D" w:rsidRDefault="00452016" w:rsidP="00F24E43">
      <w:pPr>
        <w:spacing w:line="320" w:lineRule="exact"/>
        <w:rPr>
          <w:sz w:val="24"/>
        </w:rPr>
      </w:pPr>
    </w:p>
    <w:p w:rsidR="00452016" w:rsidRPr="00F24E43" w:rsidRDefault="00452016" w:rsidP="00452016">
      <w:pPr>
        <w:spacing w:line="320" w:lineRule="exact"/>
        <w:rPr>
          <w:rFonts w:asciiTheme="majorEastAsia" w:eastAsiaTheme="majorEastAsia" w:hAnsiTheme="majorEastAsia"/>
          <w:b/>
          <w:sz w:val="24"/>
          <w:szCs w:val="21"/>
        </w:rPr>
      </w:pPr>
      <w:r w:rsidRPr="00F24E43">
        <w:rPr>
          <w:rFonts w:asciiTheme="majorEastAsia" w:eastAsiaTheme="majorEastAsia" w:hAnsiTheme="majorEastAsia" w:hint="eastAsia"/>
          <w:b/>
          <w:sz w:val="24"/>
          <w:szCs w:val="21"/>
        </w:rPr>
        <w:t>３　その他</w:t>
      </w:r>
    </w:p>
    <w:p w:rsidR="00E6077A" w:rsidRPr="00004418" w:rsidRDefault="00452016" w:rsidP="00F24E43">
      <w:pPr>
        <w:spacing w:line="320" w:lineRule="exact"/>
        <w:ind w:leftChars="100" w:left="210" w:firstLineChars="100" w:firstLine="240"/>
        <w:rPr>
          <w:sz w:val="24"/>
        </w:rPr>
      </w:pPr>
      <w:r>
        <w:rPr>
          <w:rFonts w:ascii="ＭＳ 明朝" w:eastAsia="ＭＳ 明朝" w:hAnsi="ＭＳ 明朝" w:hint="eastAsia"/>
          <w:sz w:val="24"/>
          <w:szCs w:val="21"/>
        </w:rPr>
        <w:t>発熱や咳等の風邪の症状があり，</w:t>
      </w:r>
      <w:r w:rsidRPr="00365B41">
        <w:rPr>
          <w:rFonts w:ascii="ＭＳ 明朝" w:eastAsia="ＭＳ 明朝" w:hAnsi="ＭＳ 明朝" w:hint="eastAsia"/>
          <w:sz w:val="24"/>
          <w:szCs w:val="21"/>
        </w:rPr>
        <w:t>医療機関を受診した結果についても，当</w:t>
      </w:r>
      <w:r>
        <w:rPr>
          <w:rFonts w:ascii="ＭＳ 明朝" w:eastAsia="ＭＳ 明朝" w:hAnsi="ＭＳ 明朝" w:hint="eastAsia"/>
          <w:sz w:val="24"/>
          <w:szCs w:val="21"/>
        </w:rPr>
        <w:t>園</w:t>
      </w:r>
      <w:r w:rsidRPr="00365B41">
        <w:rPr>
          <w:rFonts w:ascii="ＭＳ 明朝" w:eastAsia="ＭＳ 明朝" w:hAnsi="ＭＳ 明朝" w:hint="eastAsia"/>
          <w:sz w:val="24"/>
          <w:szCs w:val="21"/>
        </w:rPr>
        <w:t>まで</w:t>
      </w:r>
      <w:r>
        <w:rPr>
          <w:rFonts w:ascii="ＭＳ 明朝" w:eastAsia="ＭＳ 明朝" w:hAnsi="ＭＳ 明朝" w:hint="eastAsia"/>
          <w:sz w:val="24"/>
          <w:szCs w:val="21"/>
        </w:rPr>
        <w:t>連絡</w:t>
      </w:r>
      <w:r w:rsidRPr="00365B41">
        <w:rPr>
          <w:rFonts w:ascii="ＭＳ 明朝" w:eastAsia="ＭＳ 明朝" w:hAnsi="ＭＳ 明朝" w:hint="eastAsia"/>
          <w:sz w:val="24"/>
          <w:szCs w:val="21"/>
        </w:rPr>
        <w:t>をお願いします。</w:t>
      </w:r>
      <w:r w:rsidRPr="001F6082">
        <w:rPr>
          <w:rFonts w:ascii="ＭＳ 明朝" w:eastAsia="ＭＳ 明朝" w:hAnsi="ＭＳ 明朝" w:hint="eastAsia"/>
          <w:sz w:val="24"/>
          <w:szCs w:val="21"/>
        </w:rPr>
        <w:t>（</w:t>
      </w:r>
      <w:r w:rsidRPr="008C207A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特に，お子様や御家族の方でＰＣＲ検査を実施される場合や検査結果が判明した場合（陰性の場合も含む）には，速やかに当園まで連絡いただきますようお願いいたします</w:t>
      </w:r>
      <w:r w:rsidRPr="008C207A">
        <w:rPr>
          <w:rFonts w:ascii="ＭＳ 明朝" w:eastAsia="ＭＳ 明朝" w:hAnsi="ＭＳ 明朝" w:hint="eastAsia"/>
          <w:sz w:val="24"/>
          <w:szCs w:val="21"/>
        </w:rPr>
        <w:t>。</w:t>
      </w:r>
      <w:r w:rsidRPr="009C2086">
        <w:rPr>
          <w:rFonts w:ascii="ＭＳ 明朝" w:eastAsia="ＭＳ 明朝" w:hAnsi="ＭＳ 明朝" w:hint="eastAsia"/>
          <w:sz w:val="24"/>
          <w:szCs w:val="21"/>
        </w:rPr>
        <w:t>なお，園児又は施設職員において</w:t>
      </w:r>
      <w:r w:rsidR="00A11CF5" w:rsidRPr="00A11CF5">
        <w:rPr>
          <w:rFonts w:ascii="ＭＳ 明朝" w:eastAsia="ＭＳ 明朝" w:hAnsi="ＭＳ 明朝" w:hint="eastAsia"/>
          <w:sz w:val="24"/>
          <w:szCs w:val="21"/>
        </w:rPr>
        <w:t>ＰＣＲ</w:t>
      </w:r>
      <w:r w:rsidRPr="009C2086">
        <w:rPr>
          <w:rFonts w:ascii="ＭＳ 明朝" w:eastAsia="ＭＳ 明朝" w:hAnsi="ＭＳ 明朝" w:hint="eastAsia"/>
          <w:sz w:val="24"/>
          <w:szCs w:val="21"/>
        </w:rPr>
        <w:t>検査で陽性反応が出た場合は，最終登園日（出勤日）の翌日から１４日間は園を休園すること</w:t>
      </w:r>
      <w:r>
        <w:rPr>
          <w:rFonts w:ascii="ＭＳ 明朝" w:eastAsia="ＭＳ 明朝" w:hAnsi="ＭＳ 明朝" w:hint="eastAsia"/>
          <w:sz w:val="24"/>
          <w:szCs w:val="21"/>
        </w:rPr>
        <w:t>を基本的な考え方としています。</w:t>
      </w:r>
    </w:p>
    <w:sectPr w:rsidR="00E6077A" w:rsidRPr="00004418" w:rsidSect="00737078">
      <w:pgSz w:w="11906" w:h="16838" w:code="9"/>
      <w:pgMar w:top="851" w:right="1134" w:bottom="851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403B" w:rsidRDefault="003C403B" w:rsidP="00973C13">
      <w:r>
        <w:separator/>
      </w:r>
    </w:p>
  </w:endnote>
  <w:endnote w:type="continuationSeparator" w:id="0">
    <w:p w:rsidR="003C403B" w:rsidRDefault="003C403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403B" w:rsidRDefault="003C403B" w:rsidP="00973C13">
      <w:r>
        <w:separator/>
      </w:r>
    </w:p>
  </w:footnote>
  <w:footnote w:type="continuationSeparator" w:id="0">
    <w:p w:rsidR="003C403B" w:rsidRDefault="003C403B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B7BBC"/>
    <w:multiLevelType w:val="hybridMultilevel"/>
    <w:tmpl w:val="555E4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F2810"/>
    <w:multiLevelType w:val="hybridMultilevel"/>
    <w:tmpl w:val="3F286970"/>
    <w:lvl w:ilvl="0" w:tplc="3118B57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19B246D"/>
    <w:multiLevelType w:val="hybridMultilevel"/>
    <w:tmpl w:val="80DCE376"/>
    <w:lvl w:ilvl="0" w:tplc="41A6D212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76613887"/>
    <w:multiLevelType w:val="hybridMultilevel"/>
    <w:tmpl w:val="CD64254A"/>
    <w:lvl w:ilvl="0" w:tplc="F7507DDE">
      <w:numFmt w:val="bullet"/>
      <w:lvlText w:val="※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78CE488C"/>
    <w:multiLevelType w:val="hybridMultilevel"/>
    <w:tmpl w:val="81A88C0E"/>
    <w:lvl w:ilvl="0" w:tplc="6338B6DA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64"/>
    <w:rsid w:val="00004418"/>
    <w:rsid w:val="000200BE"/>
    <w:rsid w:val="0005464F"/>
    <w:rsid w:val="001342C9"/>
    <w:rsid w:val="00180007"/>
    <w:rsid w:val="002853D4"/>
    <w:rsid w:val="00317BE6"/>
    <w:rsid w:val="003C403B"/>
    <w:rsid w:val="00432B4B"/>
    <w:rsid w:val="004440CD"/>
    <w:rsid w:val="00452016"/>
    <w:rsid w:val="004831F0"/>
    <w:rsid w:val="00491D5A"/>
    <w:rsid w:val="004D4F89"/>
    <w:rsid w:val="005B7226"/>
    <w:rsid w:val="0061645E"/>
    <w:rsid w:val="00621A56"/>
    <w:rsid w:val="00635DC5"/>
    <w:rsid w:val="006E7774"/>
    <w:rsid w:val="00737078"/>
    <w:rsid w:val="00752221"/>
    <w:rsid w:val="007F1299"/>
    <w:rsid w:val="008E777B"/>
    <w:rsid w:val="008F4368"/>
    <w:rsid w:val="0094475D"/>
    <w:rsid w:val="00973C13"/>
    <w:rsid w:val="00981BA4"/>
    <w:rsid w:val="009B2953"/>
    <w:rsid w:val="009B69CF"/>
    <w:rsid w:val="009E4A04"/>
    <w:rsid w:val="00A11CF5"/>
    <w:rsid w:val="00A12068"/>
    <w:rsid w:val="00A97B5E"/>
    <w:rsid w:val="00AA035D"/>
    <w:rsid w:val="00B908C5"/>
    <w:rsid w:val="00C86364"/>
    <w:rsid w:val="00D72C03"/>
    <w:rsid w:val="00D82CA7"/>
    <w:rsid w:val="00DA3D67"/>
    <w:rsid w:val="00DA42C3"/>
    <w:rsid w:val="00DC6234"/>
    <w:rsid w:val="00E31996"/>
    <w:rsid w:val="00E6077A"/>
    <w:rsid w:val="00E93134"/>
    <w:rsid w:val="00F24E43"/>
    <w:rsid w:val="00F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498547"/>
  <w15:chartTrackingRefBased/>
  <w15:docId w15:val="{7FD9DCF8-A756-46D2-8A8C-746F28C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Date"/>
    <w:basedOn w:val="a"/>
    <w:next w:val="a"/>
    <w:link w:val="a8"/>
    <w:uiPriority w:val="99"/>
    <w:semiHidden/>
    <w:unhideWhenUsed/>
    <w:rsid w:val="00C86364"/>
  </w:style>
  <w:style w:type="character" w:customStyle="1" w:styleId="a8">
    <w:name w:val="日付 (文字)"/>
    <w:basedOn w:val="a0"/>
    <w:link w:val="a7"/>
    <w:uiPriority w:val="99"/>
    <w:semiHidden/>
    <w:rsid w:val="00C86364"/>
  </w:style>
  <w:style w:type="character" w:styleId="a9">
    <w:name w:val="Hyperlink"/>
    <w:basedOn w:val="a0"/>
    <w:uiPriority w:val="99"/>
    <w:unhideWhenUsed/>
    <w:rsid w:val="00C8636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86364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C86364"/>
    <w:pPr>
      <w:widowControl w:val="0"/>
      <w:jc w:val="both"/>
    </w:pPr>
  </w:style>
  <w:style w:type="table" w:styleId="ac">
    <w:name w:val="Table Grid"/>
    <w:basedOn w:val="a1"/>
    <w:uiPriority w:val="59"/>
    <w:rsid w:val="00C8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82CA7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452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52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渡辺 秀明</cp:lastModifiedBy>
  <cp:revision>3</cp:revision>
  <cp:lastPrinted>2020-05-12T11:47:00Z</cp:lastPrinted>
  <dcterms:created xsi:type="dcterms:W3CDTF">2020-05-12T11:53:00Z</dcterms:created>
  <dcterms:modified xsi:type="dcterms:W3CDTF">2020-05-13T01:07:00Z</dcterms:modified>
</cp:coreProperties>
</file>